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67D" w:rsidRDefault="003D267D" w:rsidP="003D267D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DB06FAA" wp14:editId="44B8748B">
            <wp:simplePos x="0" y="0"/>
            <wp:positionH relativeFrom="page">
              <wp:align>center</wp:align>
            </wp:positionH>
            <wp:positionV relativeFrom="page">
              <wp:posOffset>361315</wp:posOffset>
            </wp:positionV>
            <wp:extent cx="1762760" cy="1477645"/>
            <wp:effectExtent l="0" t="0" r="8890" b="8255"/>
            <wp:wrapNone/>
            <wp:docPr id="1" name="Imagem 1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727" b="20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760" cy="147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267D" w:rsidRDefault="003D267D" w:rsidP="003D267D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</w:p>
    <w:p w:rsidR="003D267D" w:rsidRDefault="003D267D" w:rsidP="003D267D">
      <w:pPr>
        <w:rPr>
          <w:noProof/>
        </w:rPr>
      </w:pPr>
    </w:p>
    <w:p w:rsidR="003D267D" w:rsidRDefault="003D267D" w:rsidP="003D267D"/>
    <w:p w:rsidR="003D267D" w:rsidRDefault="003D267D" w:rsidP="003D267D">
      <w:pPr>
        <w:widowControl w:val="0"/>
        <w:autoSpaceDE w:val="0"/>
        <w:autoSpaceDN w:val="0"/>
        <w:spacing w:after="0" w:line="293" w:lineRule="exact"/>
        <w:ind w:left="629"/>
        <w:rPr>
          <w:rFonts w:ascii="ILVQQM+Calibri Bold"/>
          <w:b/>
          <w:color w:val="000000"/>
          <w:sz w:val="24"/>
          <w:u w:val="single"/>
        </w:rPr>
      </w:pPr>
    </w:p>
    <w:p w:rsidR="003D267D" w:rsidRDefault="003D267D" w:rsidP="003D267D">
      <w:pPr>
        <w:tabs>
          <w:tab w:val="left" w:pos="8265"/>
        </w:tabs>
        <w:spacing w:after="0" w:line="240" w:lineRule="auto"/>
        <w:jc w:val="center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</w:pPr>
      <w:r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 xml:space="preserve">PROCESSO DE COMPRA DIRETA Nº 83/2025 -V- SMS </w:t>
      </w:r>
    </w:p>
    <w:p w:rsidR="003D267D" w:rsidRDefault="003D267D" w:rsidP="003D267D">
      <w:pPr>
        <w:tabs>
          <w:tab w:val="left" w:pos="8265"/>
        </w:tabs>
        <w:spacing w:after="0" w:line="240" w:lineRule="auto"/>
        <w:jc w:val="center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</w:pPr>
      <w:r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>DISPENSA DE LICITAÇÃO Nº 83/2025-V – SMS</w:t>
      </w:r>
    </w:p>
    <w:p w:rsidR="003D267D" w:rsidRDefault="003D267D" w:rsidP="003D267D">
      <w:pPr>
        <w:tabs>
          <w:tab w:val="left" w:pos="8265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bCs/>
          <w:sz w:val="24"/>
          <w:szCs w:val="24"/>
          <w:u w:val="single"/>
        </w:rPr>
        <w:t xml:space="preserve">AUTORIZAÇÃO DA AUTORIDADE COMPETENTE </w:t>
      </w:r>
    </w:p>
    <w:p w:rsidR="003D267D" w:rsidRDefault="003D267D" w:rsidP="003D267D">
      <w:pPr>
        <w:tabs>
          <w:tab w:val="left" w:pos="8265"/>
        </w:tabs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</w:rPr>
      </w:pPr>
    </w:p>
    <w:p w:rsidR="003D267D" w:rsidRDefault="003D267D" w:rsidP="003D26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D267D" w:rsidRDefault="003D267D" w:rsidP="003D267D">
      <w:pPr>
        <w:spacing w:after="0" w:line="240" w:lineRule="auto"/>
        <w:rPr>
          <w:kern w:val="2"/>
          <w:sz w:val="24"/>
          <w:szCs w:val="24"/>
          <w14:ligatures w14:val="standardContextual"/>
        </w:rPr>
      </w:pPr>
    </w:p>
    <w:p w:rsidR="003D267D" w:rsidRDefault="003D267D" w:rsidP="003D267D">
      <w:pPr>
        <w:spacing w:after="0" w:line="240" w:lineRule="auto"/>
        <w:jc w:val="both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          </w:t>
      </w:r>
      <w:r>
        <w:rPr>
          <w:rFonts w:ascii="Calibri" w:hAnsi="Calibri" w:cs="Calibri"/>
          <w:sz w:val="24"/>
          <w:szCs w:val="24"/>
        </w:rPr>
        <w:t xml:space="preserve">Nos termos do inciso VIII do art. 72 e do </w:t>
      </w:r>
      <w:r>
        <w:rPr>
          <w:rFonts w:ascii="Calibri" w:hAnsi="Calibri" w:cs="Calibri"/>
          <w:i/>
          <w:color w:val="000000"/>
          <w:sz w:val="24"/>
          <w:szCs w:val="24"/>
        </w:rPr>
        <w:t xml:space="preserve">§ </w:t>
      </w:r>
      <w:r>
        <w:rPr>
          <w:rFonts w:ascii="Calibri" w:hAnsi="Calibri" w:cs="Calibri"/>
          <w:color w:val="000000"/>
          <w:sz w:val="24"/>
          <w:szCs w:val="24"/>
        </w:rPr>
        <w:t>7º</w:t>
      </w:r>
      <w:r>
        <w:rPr>
          <w:rFonts w:ascii="Calibri" w:hAnsi="Calibri" w:cs="Calibri"/>
          <w:sz w:val="24"/>
          <w:szCs w:val="24"/>
        </w:rPr>
        <w:t xml:space="preserve"> do art. 75 da Lei Federal Nº 14.133/2021 e os Decretos Municipais Nº 03/2024, 67/2024 e 18/2025, </w:t>
      </w:r>
      <w:r>
        <w:rPr>
          <w:rFonts w:ascii="Calibri" w:hAnsi="Calibri" w:cs="Calibri"/>
          <w:sz w:val="24"/>
          <w:szCs w:val="24"/>
          <w:u w:val="single"/>
        </w:rPr>
        <w:t>AUTORIZO A CONTRATAÇÃO DIRETA</w:t>
      </w:r>
      <w:r>
        <w:rPr>
          <w:rFonts w:ascii="Calibri" w:hAnsi="Calibri" w:cs="Calibri"/>
          <w:sz w:val="24"/>
          <w:szCs w:val="24"/>
        </w:rPr>
        <w:t xml:space="preserve">, através de DISPENSA DE LICITAÇÃO, resultante dos autos instrutivos praticados/integrantes, abaixo referenciados: </w:t>
      </w:r>
    </w:p>
    <w:p w:rsidR="003D267D" w:rsidRDefault="003D267D" w:rsidP="003D267D">
      <w:pPr>
        <w:spacing w:after="0" w:line="240" w:lineRule="auto"/>
        <w:jc w:val="both"/>
        <w:rPr>
          <w:rFonts w:ascii="Calibri" w:hAnsi="Calibri" w:cs="Calibri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            </w:t>
      </w:r>
      <w:r>
        <w:rPr>
          <w:rFonts w:ascii="Calibri" w:hAnsi="Calibri" w:cs="Calibri"/>
          <w:kern w:val="2"/>
          <w:sz w:val="24"/>
          <w:szCs w:val="24"/>
          <w:u w:val="single"/>
          <w14:ligatures w14:val="standardContextual"/>
        </w:rPr>
        <w:t>Objeto:</w:t>
      </w:r>
      <w:r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Aquisição de peças pa</w:t>
      </w:r>
      <w:r w:rsidR="009923C2">
        <w:rPr>
          <w:rFonts w:ascii="Calibri" w:hAnsi="Calibri" w:cs="Calibri"/>
          <w:kern w:val="2"/>
          <w:sz w:val="24"/>
          <w:szCs w:val="24"/>
          <w14:ligatures w14:val="standardContextual"/>
        </w:rPr>
        <w:t>ra a manutenção do veículo, Sprinter, Placa: RLM6E22</w:t>
      </w:r>
      <w:bookmarkStart w:id="0" w:name="_GoBack"/>
      <w:bookmarkEnd w:id="0"/>
      <w:r>
        <w:rPr>
          <w:rFonts w:ascii="Calibri" w:hAnsi="Calibri" w:cs="Calibri"/>
          <w:kern w:val="2"/>
          <w:sz w:val="24"/>
          <w:szCs w:val="24"/>
          <w14:ligatures w14:val="standardContextual"/>
        </w:rPr>
        <w:t>, da frota da secretaria de saúde.</w:t>
      </w:r>
    </w:p>
    <w:p w:rsidR="003D267D" w:rsidRDefault="003D267D" w:rsidP="003D267D">
      <w:pPr>
        <w:spacing w:after="0" w:line="240" w:lineRule="auto"/>
        <w:jc w:val="both"/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            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Contratante: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 xml:space="preserve">Secretaria Municipal de Saúde de Angelina </w:t>
      </w:r>
    </w:p>
    <w:p w:rsidR="003D267D" w:rsidRDefault="003D267D" w:rsidP="003D267D">
      <w:pPr>
        <w:spacing w:after="0" w:line="240" w:lineRule="auto"/>
        <w:ind w:firstLine="708"/>
        <w:jc w:val="both"/>
        <w:rPr>
          <w:rFonts w:ascii="Calibri" w:hAnsi="Calibri" w:cs="Calibri"/>
          <w:bCs/>
          <w:i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Contratada: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>
        <w:rPr>
          <w:rFonts w:ascii="Calibri" w:hAnsi="Calibri" w:cs="Calibri"/>
          <w:bCs/>
          <w:i/>
          <w:color w:val="000000" w:themeColor="text1"/>
          <w:kern w:val="2"/>
          <w:sz w:val="24"/>
          <w:szCs w:val="24"/>
          <w14:ligatures w14:val="standardContextual"/>
        </w:rPr>
        <w:t>BK Auto Center – CNPJ 190.174.380-00.</w:t>
      </w:r>
    </w:p>
    <w:p w:rsidR="003D267D" w:rsidRDefault="003D267D" w:rsidP="003D267D">
      <w:pPr>
        <w:spacing w:after="0" w:line="240" w:lineRule="auto"/>
        <w:ind w:firstLine="708"/>
        <w:jc w:val="both"/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Condicionantes Contratuais: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 xml:space="preserve"> Termos do DFD Nº 83/2025/-V – SMS e SF </w:t>
      </w:r>
    </w:p>
    <w:p w:rsidR="003D267D" w:rsidRDefault="003D267D" w:rsidP="003D267D">
      <w:pPr>
        <w:spacing w:after="0" w:line="240" w:lineRule="auto"/>
        <w:ind w:firstLine="708"/>
        <w:jc w:val="both"/>
        <w:rPr>
          <w:rFonts w:cstheme="minorHAnsi"/>
          <w:iCs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Valor Contratual: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>
        <w:rPr>
          <w:rFonts w:cstheme="minorHAnsi"/>
          <w:iCs/>
          <w:color w:val="000000" w:themeColor="text1"/>
          <w:kern w:val="2"/>
          <w:sz w:val="24"/>
          <w:szCs w:val="24"/>
          <w14:ligatures w14:val="standardContextual"/>
        </w:rPr>
        <w:t>R$ 8.760,00 (Oito mil setecentos e sessenta reais)</w:t>
      </w:r>
    </w:p>
    <w:p w:rsidR="003D267D" w:rsidRDefault="003D267D" w:rsidP="003D267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Vigência Contratual: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3</w:t>
      </w:r>
      <w:r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>0 (trinta) dias após emissão da SF/NF/Entrega/Fornecimento</w:t>
      </w:r>
      <w:r>
        <w:rPr>
          <w:rFonts w:ascii="Calibri" w:hAnsi="Calibri" w:cs="Calibri"/>
          <w:i/>
          <w:iCs/>
          <w:kern w:val="2"/>
          <w:sz w:val="24"/>
          <w:szCs w:val="24"/>
          <w14:ligatures w14:val="standardContextual"/>
        </w:rPr>
        <w:t>.</w:t>
      </w:r>
    </w:p>
    <w:p w:rsidR="003D267D" w:rsidRDefault="003D267D" w:rsidP="003D267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kern w:val="2"/>
          <w:sz w:val="24"/>
          <w:szCs w:val="24"/>
          <w14:ligatures w14:val="standardContextual"/>
        </w:rPr>
      </w:pPr>
    </w:p>
    <w:p w:rsidR="003D267D" w:rsidRDefault="003D267D" w:rsidP="003D267D"/>
    <w:p w:rsidR="003D267D" w:rsidRDefault="003D267D" w:rsidP="003D267D"/>
    <w:p w:rsidR="003D267D" w:rsidRDefault="003D267D" w:rsidP="003D267D"/>
    <w:p w:rsidR="003D267D" w:rsidRDefault="003D267D" w:rsidP="003D267D"/>
    <w:p w:rsidR="003D267D" w:rsidRDefault="003D267D" w:rsidP="003D267D">
      <w:pPr>
        <w:spacing w:after="0" w:line="240" w:lineRule="auto"/>
        <w:jc w:val="right"/>
        <w:rPr>
          <w:rFonts w:ascii="Calibri" w:hAnsi="Calibri" w:cs="Calibri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Angelina, 04 de setembro de 2025 </w:t>
      </w:r>
    </w:p>
    <w:p w:rsidR="003D267D" w:rsidRDefault="003D267D" w:rsidP="003D267D">
      <w:pPr>
        <w:spacing w:after="0" w:line="240" w:lineRule="auto"/>
        <w:rPr>
          <w:rFonts w:ascii="Calibri" w:hAnsi="Calibri" w:cs="Calibri"/>
          <w:kern w:val="2"/>
          <w:sz w:val="24"/>
          <w:szCs w:val="24"/>
          <w14:ligatures w14:val="standardContextual"/>
        </w:rPr>
      </w:pPr>
    </w:p>
    <w:p w:rsidR="003D267D" w:rsidRDefault="003D267D" w:rsidP="003D267D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</w:p>
    <w:p w:rsidR="003D267D" w:rsidRDefault="003D267D" w:rsidP="003D267D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</w:p>
    <w:p w:rsidR="003D267D" w:rsidRDefault="003D267D" w:rsidP="003D267D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</w:p>
    <w:p w:rsidR="003D267D" w:rsidRDefault="003D267D" w:rsidP="003D267D">
      <w:pPr>
        <w:jc w:val="right"/>
        <w:rPr>
          <w:rFonts w:ascii="VNFUWG+Calibri"/>
          <w:color w:val="000000"/>
          <w:sz w:val="20"/>
          <w:szCs w:val="20"/>
        </w:rPr>
      </w:pPr>
    </w:p>
    <w:p w:rsidR="003D267D" w:rsidRDefault="003D267D" w:rsidP="003D267D">
      <w:pPr>
        <w:widowControl w:val="0"/>
        <w:autoSpaceDE w:val="0"/>
        <w:autoSpaceDN w:val="0"/>
        <w:spacing w:after="0" w:line="269" w:lineRule="exact"/>
        <w:jc w:val="center"/>
        <w:rPr>
          <w:rFonts w:ascii="ILVQQM+Calibri Bold" w:hAnsi="ILVQQM+Calibri Bold" w:cs="ILVQQM+Calibri Bold"/>
          <w:b/>
          <w:color w:val="000000"/>
          <w:u w:val="single"/>
        </w:rPr>
      </w:pPr>
      <w:r>
        <w:rPr>
          <w:rFonts w:ascii="ILVQQM+Calibri Bold" w:hAnsi="ILVQQM+Calibri Bold" w:cs="ILVQQM+Calibri Bold" w:hint="cs"/>
          <w:b/>
          <w:color w:val="000000"/>
          <w:u w:val="single"/>
        </w:rPr>
        <w:t>Tatiana Scherer Martins</w:t>
      </w:r>
    </w:p>
    <w:p w:rsidR="003D267D" w:rsidRDefault="003D267D" w:rsidP="003D267D">
      <w:pPr>
        <w:widowControl w:val="0"/>
        <w:autoSpaceDE w:val="0"/>
        <w:autoSpaceDN w:val="0"/>
        <w:spacing w:after="0" w:line="269" w:lineRule="exact"/>
        <w:jc w:val="center"/>
        <w:rPr>
          <w:rFonts w:ascii="ILVQQM+Calibri Bold" w:hAnsi="ILVQQM+Calibri Bold" w:cs="ILVQQM+Calibri Bold"/>
          <w:b/>
          <w:color w:val="000000"/>
        </w:rPr>
      </w:pPr>
      <w:r>
        <w:rPr>
          <w:rFonts w:ascii="ILVQQM+Calibri Bold" w:hAnsi="ILVQQM+Calibri Bold" w:cs="ILVQQM+Calibri Bold" w:hint="cs"/>
          <w:b/>
          <w:color w:val="000000"/>
        </w:rPr>
        <w:t xml:space="preserve">Secretaria de Saúde </w:t>
      </w:r>
    </w:p>
    <w:p w:rsidR="003D267D" w:rsidRDefault="003D267D" w:rsidP="003D267D">
      <w:pPr>
        <w:widowControl w:val="0"/>
        <w:autoSpaceDE w:val="0"/>
        <w:autoSpaceDN w:val="0"/>
        <w:spacing w:after="0" w:line="269" w:lineRule="exact"/>
        <w:jc w:val="center"/>
      </w:pPr>
      <w:r>
        <w:rPr>
          <w:rFonts w:ascii="ILVQQM+Calibri Bold" w:hAnsi="ILVQQM+Calibri Bold" w:cs="ILVQQM+Calibri Bold" w:hint="cs"/>
          <w:b/>
          <w:color w:val="000000"/>
        </w:rPr>
        <w:t>Portaria Nº104/2025</w:t>
      </w:r>
    </w:p>
    <w:p w:rsidR="003D267D" w:rsidRDefault="003D267D" w:rsidP="003D267D"/>
    <w:p w:rsidR="003D267D" w:rsidRDefault="003D267D" w:rsidP="003D267D"/>
    <w:p w:rsidR="00163BA0" w:rsidRDefault="00163BA0"/>
    <w:sectPr w:rsidR="00163B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LVQQM+Calibri Bold">
    <w:altName w:val="Leelawadee UI"/>
    <w:charset w:val="01"/>
    <w:family w:val="auto"/>
    <w:pitch w:val="variable"/>
    <w:sig w:usb0="00000000" w:usb1="01010101" w:usb2="01010101" w:usb3="01010101" w:csb0="01010101" w:csb1="01010101"/>
  </w:font>
  <w:font w:name="VNFUWG+Calibri">
    <w:altName w:val="Leelawadee UI"/>
    <w:charset w:val="01"/>
    <w:family w:val="auto"/>
    <w:pitch w:val="variable"/>
    <w:sig w:usb0="00000000" w:usb1="01010101" w:usb2="01010101" w:usb3="01010101" w:csb0="01010101" w:csb1="01010101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67D"/>
    <w:rsid w:val="00163BA0"/>
    <w:rsid w:val="003D267D"/>
    <w:rsid w:val="0099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B511C9-F9AC-4D05-AD00-99A7FA356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267D"/>
    <w:pPr>
      <w:spacing w:line="254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</dc:creator>
  <cp:keywords/>
  <dc:description/>
  <cp:lastModifiedBy>Atendimento</cp:lastModifiedBy>
  <cp:revision>3</cp:revision>
  <dcterms:created xsi:type="dcterms:W3CDTF">2025-09-04T13:59:00Z</dcterms:created>
  <dcterms:modified xsi:type="dcterms:W3CDTF">2025-09-04T14:09:00Z</dcterms:modified>
</cp:coreProperties>
</file>